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809EA" w14:textId="38EB357B" w:rsidR="00BF04F4" w:rsidRPr="00FC42DE" w:rsidRDefault="005F3B58" w:rsidP="00BF04F4">
      <w:pPr>
        <w:pStyle w:val="Name"/>
        <w:jc w:val="center"/>
        <w:rPr>
          <w:rFonts w:ascii="Times New Roman" w:hAnsi="Times New Roman"/>
          <w:b/>
          <w:color w:val="632323"/>
          <w:sz w:val="48"/>
          <w:szCs w:val="48"/>
          <w:lang w:eastAsia="zh-TW"/>
        </w:rPr>
      </w:pPr>
      <w:r>
        <w:rPr>
          <w:rFonts w:ascii="Times New Roman" w:hAnsi="Times New Roman"/>
          <w:b/>
          <w:color w:val="632323"/>
          <w:sz w:val="48"/>
          <w:szCs w:val="48"/>
        </w:rPr>
        <w:t>CYBER SECURITY RESUME</w:t>
      </w:r>
    </w:p>
    <w:p w14:paraId="5A8133AB" w14:textId="77777777" w:rsidR="00BF04F4" w:rsidRPr="00AE353C" w:rsidRDefault="00BF04F4" w:rsidP="00BF04F4">
      <w:pPr>
        <w:pStyle w:val="SenderInfo"/>
        <w:jc w:val="center"/>
        <w:rPr>
          <w:rFonts w:ascii="Times New Roman" w:hAnsi="Times New Roman"/>
          <w:sz w:val="16"/>
          <w:szCs w:val="16"/>
        </w:rPr>
      </w:pPr>
      <w:r w:rsidRPr="00AE353C">
        <w:rPr>
          <w:rFonts w:ascii="Times New Roman" w:hAnsi="Times New Roman"/>
          <w:sz w:val="16"/>
          <w:szCs w:val="16"/>
        </w:rPr>
        <w:t xml:space="preserve">123 Your Address </w:t>
      </w:r>
    </w:p>
    <w:p w14:paraId="29A802E9" w14:textId="77777777" w:rsidR="00BF04F4" w:rsidRPr="00AE353C" w:rsidRDefault="00BF04F4" w:rsidP="00BF04F4">
      <w:pPr>
        <w:pStyle w:val="SenderInfo"/>
        <w:jc w:val="center"/>
        <w:rPr>
          <w:rFonts w:ascii="Times New Roman" w:hAnsi="Times New Roman"/>
          <w:sz w:val="16"/>
          <w:szCs w:val="16"/>
        </w:rPr>
      </w:pPr>
      <w:r w:rsidRPr="00AE353C">
        <w:rPr>
          <w:rFonts w:ascii="Times New Roman" w:hAnsi="Times New Roman"/>
          <w:sz w:val="16"/>
          <w:szCs w:val="16"/>
        </w:rPr>
        <w:t xml:space="preserve">  City, State, Zip Code </w:t>
      </w:r>
    </w:p>
    <w:p w14:paraId="0FB795AE" w14:textId="068547C4" w:rsidR="00BF04F4" w:rsidRDefault="00BF04F4" w:rsidP="00210C20">
      <w:pPr>
        <w:pStyle w:val="SenderInfo"/>
        <w:jc w:val="center"/>
        <w:rPr>
          <w:rFonts w:ascii="Times New Roman" w:hAnsi="Times New Roman"/>
          <w:sz w:val="16"/>
          <w:szCs w:val="16"/>
        </w:rPr>
      </w:pPr>
      <w:r w:rsidRPr="00AE353C">
        <w:rPr>
          <w:rFonts w:ascii="Times New Roman" w:hAnsi="Times New Roman"/>
          <w:sz w:val="16"/>
          <w:szCs w:val="16"/>
        </w:rPr>
        <w:t>(xxx)-xxx-</w:t>
      </w:r>
      <w:proofErr w:type="spellStart"/>
      <w:r w:rsidRPr="00AE353C">
        <w:rPr>
          <w:rFonts w:ascii="Times New Roman" w:hAnsi="Times New Roman"/>
          <w:sz w:val="16"/>
          <w:szCs w:val="16"/>
        </w:rPr>
        <w:t>xxxx</w:t>
      </w:r>
      <w:proofErr w:type="spellEnd"/>
    </w:p>
    <w:p w14:paraId="421ECE52" w14:textId="3D223A22" w:rsidR="00210C20" w:rsidRDefault="00210C20" w:rsidP="00210C20">
      <w:pPr>
        <w:pStyle w:val="SenderInf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y</w:t>
      </w:r>
      <w:r w:rsidRPr="00210C20">
        <w:rPr>
          <w:rFonts w:ascii="Times New Roman" w:hAnsi="Times New Roman"/>
          <w:sz w:val="16"/>
          <w:szCs w:val="16"/>
        </w:rPr>
        <w:t>our.email@gmail.com</w:t>
      </w:r>
    </w:p>
    <w:p w14:paraId="64E04C0D" w14:textId="77777777" w:rsidR="00210C20" w:rsidRPr="00AE353C" w:rsidRDefault="00210C20" w:rsidP="00210C20">
      <w:pPr>
        <w:pStyle w:val="SenderInfo"/>
        <w:jc w:val="center"/>
        <w:rPr>
          <w:rFonts w:ascii="Times New Roman" w:hAnsi="Times New Roman"/>
          <w:sz w:val="16"/>
          <w:szCs w:val="16"/>
        </w:rPr>
      </w:pPr>
    </w:p>
    <w:p w14:paraId="6C678CBD" w14:textId="59E8A698" w:rsidR="00247B85" w:rsidRPr="00AE353C" w:rsidRDefault="005F3B58" w:rsidP="005F3B58">
      <w:pPr>
        <w:jc w:val="center"/>
      </w:pPr>
      <w:r w:rsidRPr="005F3B58">
        <w:rPr>
          <w:i/>
          <w:sz w:val="24"/>
          <w:szCs w:val="24"/>
        </w:rPr>
        <w:t>Cyber Security Engineer with 10+ years of experience in cyber security, information security, and IT operations. Skilled in implementing information security infrastructure and balancing security initiatives to external risks and business operations.</w:t>
      </w:r>
    </w:p>
    <w:p w14:paraId="5B8F22DF" w14:textId="77777777" w:rsidR="00247B85" w:rsidRPr="00FC42DE" w:rsidRDefault="00247B85">
      <w:pPr>
        <w:rPr>
          <w:color w:val="632323"/>
        </w:rPr>
      </w:pPr>
    </w:p>
    <w:p w14:paraId="1D39BABA" w14:textId="77777777" w:rsidR="00247B85" w:rsidRPr="00FC42DE" w:rsidRDefault="00A628C8">
      <w:pPr>
        <w:tabs>
          <w:tab w:val="right" w:pos="9923"/>
        </w:tabs>
        <w:spacing w:after="80"/>
        <w:rPr>
          <w:b/>
          <w:color w:val="632323"/>
          <w:sz w:val="26"/>
          <w:szCs w:val="26"/>
        </w:rPr>
      </w:pPr>
      <w:r w:rsidRPr="00FC42DE">
        <w:rPr>
          <w:b/>
          <w:caps/>
          <w:color w:val="632323"/>
          <w:sz w:val="26"/>
          <w:szCs w:val="26"/>
          <w:u w:val="single"/>
        </w:rPr>
        <w:t>Professional Experience</w:t>
      </w:r>
      <w:r w:rsidRPr="00FC42DE">
        <w:rPr>
          <w:b/>
          <w:color w:val="632323"/>
          <w:sz w:val="26"/>
          <w:szCs w:val="26"/>
          <w:u w:val="single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55"/>
      </w:tblGrid>
      <w:tr w:rsidR="005F3B58" w14:paraId="74B1293C" w14:textId="77777777" w:rsidTr="005F3B58">
        <w:tc>
          <w:tcPr>
            <w:tcW w:w="5076" w:type="dxa"/>
          </w:tcPr>
          <w:p w14:paraId="2EAB67BB" w14:textId="19428C54" w:rsidR="005F3B58" w:rsidRPr="005F3B58" w:rsidRDefault="005F3B58" w:rsidP="005F3B58">
            <w:pPr>
              <w:pStyle w:val="Heading2"/>
              <w:rPr>
                <w:sz w:val="24"/>
                <w:szCs w:val="24"/>
                <w:lang w:eastAsia="zh-TW"/>
              </w:rPr>
            </w:pPr>
            <w:r w:rsidRPr="005F3B58">
              <w:rPr>
                <w:smallCaps/>
                <w:color w:val="000000"/>
                <w:sz w:val="24"/>
                <w:szCs w:val="24"/>
              </w:rPr>
              <w:t>VALUE STREAM ENGINEERING</w:t>
            </w:r>
          </w:p>
          <w:p w14:paraId="6EDF12DC" w14:textId="00B73798" w:rsidR="005F3B58" w:rsidRDefault="005F3B58" w:rsidP="005F3B58">
            <w:pPr>
              <w:pStyle w:val="Heading2"/>
              <w:rPr>
                <w:smallCaps/>
                <w:color w:val="000000"/>
                <w:sz w:val="24"/>
                <w:szCs w:val="24"/>
              </w:rPr>
            </w:pPr>
            <w:r w:rsidRPr="005F3B58">
              <w:rPr>
                <w:b w:val="0"/>
                <w:bCs/>
                <w:color w:val="000000"/>
                <w:sz w:val="24"/>
                <w:szCs w:val="24"/>
              </w:rPr>
              <w:t>Cyber Security Engineer</w:t>
            </w:r>
          </w:p>
        </w:tc>
        <w:tc>
          <w:tcPr>
            <w:tcW w:w="5076" w:type="dxa"/>
          </w:tcPr>
          <w:p w14:paraId="112793F2" w14:textId="70DA252A" w:rsidR="005F3B58" w:rsidRDefault="005F3B58" w:rsidP="005F3B58">
            <w:pPr>
              <w:pStyle w:val="Heading2"/>
              <w:jc w:val="right"/>
              <w:rPr>
                <w:color w:val="000000"/>
                <w:sz w:val="24"/>
                <w:szCs w:val="24"/>
              </w:rPr>
            </w:pPr>
            <w:r w:rsidRPr="005F3B58">
              <w:rPr>
                <w:color w:val="000000"/>
                <w:sz w:val="24"/>
                <w:szCs w:val="24"/>
              </w:rPr>
              <w:t>Los Angeles, CA</w:t>
            </w:r>
          </w:p>
          <w:p w14:paraId="7EE36546" w14:textId="36635A45" w:rsidR="005F3B58" w:rsidRPr="005F3B58" w:rsidRDefault="005F3B58" w:rsidP="005F3B58">
            <w:pPr>
              <w:jc w:val="right"/>
              <w:rPr>
                <w:lang w:eastAsia="en-US"/>
              </w:rPr>
            </w:pPr>
            <w:r w:rsidRPr="005F3B58">
              <w:rPr>
                <w:color w:val="000000"/>
                <w:sz w:val="24"/>
                <w:szCs w:val="24"/>
              </w:rPr>
              <w:t>October 2016–Present</w:t>
            </w:r>
          </w:p>
        </w:tc>
      </w:tr>
    </w:tbl>
    <w:p w14:paraId="4C3BC77E" w14:textId="737F2C79" w:rsidR="005F3B58" w:rsidRPr="005F3B58" w:rsidRDefault="005F3B58" w:rsidP="005F3B58">
      <w:pPr>
        <w:pStyle w:val="Heading2"/>
        <w:rPr>
          <w:sz w:val="24"/>
          <w:szCs w:val="24"/>
        </w:rPr>
      </w:pPr>
    </w:p>
    <w:p w14:paraId="2C611197" w14:textId="77777777" w:rsidR="005F3B58" w:rsidRPr="005F3B58" w:rsidRDefault="005F3B58" w:rsidP="005F3B5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Develop and implement effective cyber security plans to maintain the security of computer files against unauthorized modification, destruction, and disclosure</w:t>
      </w:r>
    </w:p>
    <w:p w14:paraId="22ECA3BA" w14:textId="77777777" w:rsidR="005F3B58" w:rsidRPr="005F3B58" w:rsidRDefault="005F3B58" w:rsidP="005F3B5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Encrypt data transmissions and erect firewalls to conceal confidential information during transmission and keep out tainted digital transfers</w:t>
      </w:r>
    </w:p>
    <w:p w14:paraId="6B51D030" w14:textId="77777777" w:rsidR="005F3B58" w:rsidRPr="005F3B58" w:rsidRDefault="005F3B58" w:rsidP="005F3B5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Recognize 250+ new viruses and malware while safeguarding and observing more than 60 websites without any major attacks</w:t>
      </w:r>
    </w:p>
    <w:p w14:paraId="3CACB56D" w14:textId="77777777" w:rsidR="005F3B58" w:rsidRPr="005F3B58" w:rsidRDefault="005F3B58" w:rsidP="005F3B5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Slash security risks by 20% through installation of physical access controls</w:t>
      </w:r>
    </w:p>
    <w:p w14:paraId="48B8F754" w14:textId="63270878" w:rsidR="005F3B58" w:rsidRDefault="005F3B58" w:rsidP="005F3B5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Employ automatic updates and mentor all 375 employees on cyber security best practices, which reduced risk of attacks by 27%</w:t>
      </w:r>
    </w:p>
    <w:p w14:paraId="6B7CE1B2" w14:textId="77777777" w:rsidR="005F3B58" w:rsidRPr="005F3B58" w:rsidRDefault="005F3B58" w:rsidP="005F3B58">
      <w:pPr>
        <w:pStyle w:val="NormalWeb"/>
        <w:spacing w:before="0" w:beforeAutospacing="0" w:after="0" w:afterAutospacing="0"/>
        <w:ind w:left="360"/>
        <w:textAlignment w:val="baseline"/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3"/>
        <w:gridCol w:w="4963"/>
      </w:tblGrid>
      <w:tr w:rsidR="005F3B58" w14:paraId="5B2B69DC" w14:textId="77777777" w:rsidTr="005F3B58">
        <w:tc>
          <w:tcPr>
            <w:tcW w:w="5076" w:type="dxa"/>
          </w:tcPr>
          <w:p w14:paraId="4DCFF539" w14:textId="77777777" w:rsidR="005F3B58" w:rsidRPr="005F3B58" w:rsidRDefault="005F3B58" w:rsidP="005F3B58">
            <w:pPr>
              <w:rPr>
                <w:b/>
                <w:bCs/>
                <w:smallCaps/>
                <w:color w:val="000000"/>
                <w:sz w:val="24"/>
                <w:szCs w:val="24"/>
              </w:rPr>
            </w:pPr>
            <w:r w:rsidRPr="005F3B58">
              <w:rPr>
                <w:b/>
                <w:bCs/>
                <w:smallCaps/>
                <w:color w:val="000000"/>
                <w:sz w:val="24"/>
                <w:szCs w:val="24"/>
              </w:rPr>
              <w:t>SKY FINANCIAL GROUP</w:t>
            </w:r>
          </w:p>
          <w:p w14:paraId="5396A424" w14:textId="43FA5DD7" w:rsidR="005F3B58" w:rsidRPr="005F3B58" w:rsidRDefault="005F3B58" w:rsidP="005F3B58">
            <w:pPr>
              <w:rPr>
                <w:sz w:val="24"/>
                <w:szCs w:val="24"/>
              </w:rPr>
            </w:pPr>
            <w:r w:rsidRPr="005F3B58">
              <w:rPr>
                <w:color w:val="000000"/>
                <w:sz w:val="24"/>
                <w:szCs w:val="24"/>
              </w:rPr>
              <w:t>Cyber Security Engineer</w:t>
            </w:r>
          </w:p>
        </w:tc>
        <w:tc>
          <w:tcPr>
            <w:tcW w:w="5076" w:type="dxa"/>
          </w:tcPr>
          <w:p w14:paraId="1C3DB5FB" w14:textId="77777777" w:rsidR="005F3B58" w:rsidRDefault="005F3B58" w:rsidP="005F3B58">
            <w:pPr>
              <w:pStyle w:val="Heading2"/>
              <w:jc w:val="right"/>
              <w:rPr>
                <w:color w:val="000000"/>
                <w:sz w:val="24"/>
                <w:szCs w:val="24"/>
              </w:rPr>
            </w:pPr>
            <w:r w:rsidRPr="005F3B58">
              <w:rPr>
                <w:color w:val="000000"/>
                <w:sz w:val="24"/>
                <w:szCs w:val="24"/>
              </w:rPr>
              <w:t>Bowling Green, OH</w:t>
            </w:r>
          </w:p>
          <w:p w14:paraId="5523D83C" w14:textId="7F69E330" w:rsidR="005F3B58" w:rsidRDefault="005F3B58" w:rsidP="005F3B58">
            <w:pPr>
              <w:pStyle w:val="Heading2"/>
              <w:jc w:val="right"/>
              <w:rPr>
                <w:sz w:val="24"/>
                <w:szCs w:val="24"/>
              </w:rPr>
            </w:pPr>
            <w:r w:rsidRPr="005F3B58">
              <w:rPr>
                <w:b w:val="0"/>
                <w:bCs/>
                <w:color w:val="000000"/>
                <w:sz w:val="24"/>
                <w:szCs w:val="24"/>
              </w:rPr>
              <w:t>July 2010–September 2016</w:t>
            </w:r>
          </w:p>
        </w:tc>
      </w:tr>
    </w:tbl>
    <w:p w14:paraId="0FDDEFF5" w14:textId="77A3D4C9" w:rsidR="005F3B58" w:rsidRPr="005F3B58" w:rsidRDefault="005F3B58" w:rsidP="005F3B58">
      <w:pPr>
        <w:pStyle w:val="Heading2"/>
        <w:rPr>
          <w:sz w:val="24"/>
          <w:szCs w:val="24"/>
        </w:rPr>
      </w:pPr>
    </w:p>
    <w:p w14:paraId="504B41FA" w14:textId="77777777" w:rsidR="005F3B58" w:rsidRPr="005F3B58" w:rsidRDefault="005F3B58" w:rsidP="005F3B58">
      <w:pPr>
        <w:pStyle w:val="NormalWeb"/>
        <w:numPr>
          <w:ilvl w:val="0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Provided information security and threat management for $13.6 billion banking institution with 150+ financial centers, mortgage centers, and 3000+ employees</w:t>
      </w:r>
    </w:p>
    <w:p w14:paraId="722EE198" w14:textId="77777777" w:rsidR="005F3B58" w:rsidRPr="005F3B58" w:rsidRDefault="005F3B58" w:rsidP="005F3B58">
      <w:pPr>
        <w:pStyle w:val="NormalWeb"/>
        <w:numPr>
          <w:ilvl w:val="0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Implemented multilayer security system for the institution, including enhanced anti-virus, anti-spam, and anti-spyware software, which reduced malware risk by 40%</w:t>
      </w:r>
    </w:p>
    <w:p w14:paraId="0B9172E4" w14:textId="77777777" w:rsidR="005F3B58" w:rsidRPr="005F3B58" w:rsidRDefault="005F3B58" w:rsidP="005F3B58">
      <w:pPr>
        <w:pStyle w:val="NormalWeb"/>
        <w:numPr>
          <w:ilvl w:val="0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Applied and managed advanced patch management system for 2500+ desktop computers/workstations and 300+ file servers</w:t>
      </w:r>
    </w:p>
    <w:p w14:paraId="65F1533E" w14:textId="77777777" w:rsidR="005F3B58" w:rsidRPr="005F3B58" w:rsidRDefault="005F3B58" w:rsidP="005F3B58">
      <w:pPr>
        <w:pStyle w:val="NormalWeb"/>
        <w:numPr>
          <w:ilvl w:val="0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Worked with internal and external audit groups to resolve regulatory issues to maintain compliance with regulatory requirements, including Sarbanes–Oxley reporting</w:t>
      </w:r>
    </w:p>
    <w:p w14:paraId="76135720" w14:textId="77777777" w:rsidR="005F3B58" w:rsidRPr="005F3B58" w:rsidRDefault="005F3B58" w:rsidP="005F3B58">
      <w:pPr>
        <w:pStyle w:val="NormalWeb"/>
        <w:numPr>
          <w:ilvl w:val="0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Regulated access to safeguard information in files by monitoring the use of data files</w:t>
      </w:r>
    </w:p>
    <w:p w14:paraId="5F024C27" w14:textId="77777777" w:rsidR="005F3B58" w:rsidRPr="005F3B58" w:rsidRDefault="005F3B58" w:rsidP="005F3B58">
      <w:pPr>
        <w:pStyle w:val="NormalWeb"/>
        <w:numPr>
          <w:ilvl w:val="0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Conducted security assessments of institution’s site containing 50,000+ users</w:t>
      </w:r>
    </w:p>
    <w:p w14:paraId="159A38D6" w14:textId="77777777" w:rsidR="00377795" w:rsidRPr="005F3B58" w:rsidRDefault="00377795" w:rsidP="00377795">
      <w:pPr>
        <w:rPr>
          <w:lang w:val="en-TW"/>
        </w:rPr>
      </w:pPr>
    </w:p>
    <w:p w14:paraId="58833173" w14:textId="77777777" w:rsidR="00247B85" w:rsidRPr="00AE353C" w:rsidRDefault="00247B85"/>
    <w:p w14:paraId="3C0CDC19" w14:textId="77777777" w:rsidR="00247B85" w:rsidRPr="00FC42DE" w:rsidRDefault="00A628C8">
      <w:pPr>
        <w:tabs>
          <w:tab w:val="right" w:pos="9923"/>
        </w:tabs>
        <w:spacing w:after="80"/>
        <w:rPr>
          <w:b/>
          <w:color w:val="632323"/>
          <w:sz w:val="26"/>
          <w:szCs w:val="26"/>
        </w:rPr>
      </w:pPr>
      <w:r w:rsidRPr="00FC42DE">
        <w:rPr>
          <w:b/>
          <w:caps/>
          <w:color w:val="632323"/>
          <w:sz w:val="26"/>
          <w:szCs w:val="26"/>
          <w:u w:val="single"/>
        </w:rPr>
        <w:t>Education</w:t>
      </w:r>
      <w:r w:rsidRPr="00FC42DE">
        <w:rPr>
          <w:b/>
          <w:color w:val="632323"/>
          <w:sz w:val="26"/>
          <w:szCs w:val="26"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8"/>
        <w:gridCol w:w="4958"/>
      </w:tblGrid>
      <w:tr w:rsidR="005F3B58" w14:paraId="02E7C102" w14:textId="77777777" w:rsidTr="005F3B58"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14:paraId="42CE3F9F" w14:textId="77777777" w:rsidR="005F3B58" w:rsidRPr="005F3B58" w:rsidRDefault="005F3B58" w:rsidP="005F3B58">
            <w:pPr>
              <w:pStyle w:val="Heading2"/>
              <w:rPr>
                <w:sz w:val="24"/>
                <w:szCs w:val="24"/>
                <w:lang w:eastAsia="zh-TW"/>
              </w:rPr>
            </w:pPr>
            <w:r w:rsidRPr="005F3B58">
              <w:rPr>
                <w:color w:val="000000"/>
                <w:sz w:val="24"/>
                <w:szCs w:val="24"/>
              </w:rPr>
              <w:t xml:space="preserve">RIVER BROOK UNIVERSITY, </w:t>
            </w:r>
          </w:p>
          <w:p w14:paraId="7D6B807D" w14:textId="77777777" w:rsidR="005F3B58" w:rsidRPr="005F3B58" w:rsidRDefault="005F3B58" w:rsidP="005F3B58">
            <w:pPr>
              <w:pStyle w:val="NormalWeb"/>
              <w:spacing w:before="0" w:beforeAutospacing="0" w:after="0" w:afterAutospacing="0"/>
            </w:pPr>
            <w:r w:rsidRPr="005F3B58">
              <w:rPr>
                <w:i/>
                <w:iCs/>
                <w:color w:val="000000"/>
              </w:rPr>
              <w:t>Master of Science in Cyber Security, June 2010</w:t>
            </w:r>
          </w:p>
          <w:p w14:paraId="6AB40C00" w14:textId="77777777" w:rsidR="005F3B58" w:rsidRPr="005F3B58" w:rsidRDefault="005F3B58" w:rsidP="005F3B58">
            <w:pPr>
              <w:pStyle w:val="Heading2"/>
              <w:rPr>
                <w:color w:val="000000"/>
                <w:sz w:val="24"/>
                <w:szCs w:val="24"/>
                <w:lang w:val="en-TW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14:paraId="183D4E0B" w14:textId="3646976A" w:rsidR="005F3B58" w:rsidRPr="005F3B58" w:rsidRDefault="005F3B58" w:rsidP="005F3B58">
            <w:pPr>
              <w:pStyle w:val="Heading2"/>
              <w:jc w:val="right"/>
              <w:rPr>
                <w:color w:val="000000"/>
                <w:sz w:val="24"/>
                <w:szCs w:val="24"/>
              </w:rPr>
            </w:pPr>
            <w:r w:rsidRPr="005F3B58">
              <w:rPr>
                <w:color w:val="000000"/>
                <w:sz w:val="24"/>
                <w:szCs w:val="24"/>
              </w:rPr>
              <w:t>Chicago, IL</w:t>
            </w:r>
          </w:p>
        </w:tc>
      </w:tr>
    </w:tbl>
    <w:p w14:paraId="76590C6A" w14:textId="77777777" w:rsidR="00247B85" w:rsidRPr="00FC42DE" w:rsidRDefault="00A628C8">
      <w:pPr>
        <w:tabs>
          <w:tab w:val="right" w:pos="9923"/>
        </w:tabs>
        <w:spacing w:after="80"/>
        <w:rPr>
          <w:color w:val="632323"/>
          <w:sz w:val="26"/>
          <w:szCs w:val="26"/>
        </w:rPr>
      </w:pPr>
      <w:r w:rsidRPr="00FC42DE">
        <w:rPr>
          <w:b/>
          <w:caps/>
          <w:color w:val="632323"/>
          <w:sz w:val="26"/>
          <w:szCs w:val="26"/>
          <w:u w:val="single"/>
        </w:rPr>
        <w:t>Additional Skills</w:t>
      </w:r>
      <w:r w:rsidRPr="00FC42DE">
        <w:rPr>
          <w:b/>
          <w:color w:val="632323"/>
          <w:sz w:val="26"/>
          <w:szCs w:val="26"/>
          <w:u w:val="single"/>
        </w:rPr>
        <w:tab/>
      </w:r>
    </w:p>
    <w:p w14:paraId="3D89E3CB" w14:textId="77777777" w:rsidR="005F3B58" w:rsidRPr="005F3B58" w:rsidRDefault="005F3B58" w:rsidP="005F3B58">
      <w:pPr>
        <w:pStyle w:val="NormalWeb"/>
        <w:numPr>
          <w:ilvl w:val="0"/>
          <w:numId w:val="19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MS Office; MS Outlook; Symantec Backup Exec; HBSS; McAfee; BMC Remedy; DAR; Guardian Edge, Symantec Endpoint Protection, Microsoft Office 365</w:t>
      </w:r>
    </w:p>
    <w:p w14:paraId="6DF4C101" w14:textId="77777777" w:rsidR="005F3B58" w:rsidRPr="005F3B58" w:rsidRDefault="005F3B58" w:rsidP="005F3B58">
      <w:pPr>
        <w:pStyle w:val="NormalWeb"/>
        <w:numPr>
          <w:ilvl w:val="0"/>
          <w:numId w:val="19"/>
        </w:numPr>
        <w:spacing w:before="0" w:beforeAutospacing="0" w:after="0" w:afterAutospacing="0"/>
        <w:textAlignment w:val="baseline"/>
        <w:rPr>
          <w:color w:val="000000"/>
        </w:rPr>
      </w:pPr>
      <w:r w:rsidRPr="005F3B58">
        <w:rPr>
          <w:color w:val="000000"/>
        </w:rPr>
        <w:t>MS Server (NT/2000/2003/2008, 2012/2016); MS Exchange; Net View Web Console</w:t>
      </w:r>
    </w:p>
    <w:p w14:paraId="6FDFC90F" w14:textId="77314326" w:rsidR="00FC42DE" w:rsidRPr="005F3B58" w:rsidRDefault="00FC42DE" w:rsidP="00FC42DE">
      <w:pPr>
        <w:spacing w:line="276" w:lineRule="auto"/>
        <w:rPr>
          <w:sz w:val="24"/>
          <w:szCs w:val="24"/>
          <w:lang w:val="en-TW"/>
        </w:rPr>
      </w:pPr>
    </w:p>
    <w:p w14:paraId="294E5921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  <w:bookmarkStart w:id="0" w:name="OLE_LINK3"/>
      <w:bookmarkStart w:id="1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3DBE1091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</w:p>
    <w:p w14:paraId="3F8E72C0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</w:p>
    <w:bookmarkEnd w:id="0"/>
    <w:bookmarkEnd w:id="1"/>
    <w:p w14:paraId="56D5150D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</w:p>
    <w:p w14:paraId="479583BE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4DEBD8B4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</w:p>
    <w:p w14:paraId="6BE55292" w14:textId="77777777" w:rsidR="00FC42DE" w:rsidRPr="00FD78A9" w:rsidRDefault="00987F45" w:rsidP="00FC42DE">
      <w:pPr>
        <w:numPr>
          <w:ilvl w:val="0"/>
          <w:numId w:val="15"/>
        </w:numPr>
        <w:spacing w:line="276" w:lineRule="auto"/>
        <w:rPr>
          <w:rFonts w:ascii="Georgia" w:hAnsi="Georgia"/>
          <w:sz w:val="30"/>
          <w:szCs w:val="30"/>
        </w:rPr>
      </w:pPr>
      <w:hyperlink r:id="rId8" w:history="1">
        <w:r w:rsidR="00FC42DE"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579D9B6E" w14:textId="77777777" w:rsidR="00FC42DE" w:rsidRPr="00FD78A9" w:rsidRDefault="00987F45" w:rsidP="00FC42DE">
      <w:pPr>
        <w:numPr>
          <w:ilvl w:val="0"/>
          <w:numId w:val="15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="00FC42DE"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5460B67B" w14:textId="77777777" w:rsidR="00FC42DE" w:rsidRPr="00FD78A9" w:rsidRDefault="00987F45" w:rsidP="00FC42DE">
      <w:pPr>
        <w:numPr>
          <w:ilvl w:val="0"/>
          <w:numId w:val="15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="00FC42DE"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1D457FA0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</w:p>
    <w:p w14:paraId="0E3DE908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78218B74" w14:textId="77777777" w:rsidR="00FC42DE" w:rsidRPr="00FD78A9" w:rsidRDefault="00FC42DE" w:rsidP="00FC42DE">
      <w:pPr>
        <w:spacing w:line="276" w:lineRule="auto"/>
        <w:rPr>
          <w:rFonts w:ascii="Georgia" w:hAnsi="Georgia"/>
          <w:sz w:val="30"/>
          <w:szCs w:val="30"/>
        </w:rPr>
      </w:pPr>
    </w:p>
    <w:p w14:paraId="39EFE025" w14:textId="77777777" w:rsidR="00FC42DE" w:rsidRPr="00FD78A9" w:rsidRDefault="00987F45" w:rsidP="00FC42DE">
      <w:pPr>
        <w:numPr>
          <w:ilvl w:val="0"/>
          <w:numId w:val="16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="00FC42DE"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4276C0C9" w14:textId="77777777" w:rsidR="00FC42DE" w:rsidRPr="00FD78A9" w:rsidRDefault="00987F45" w:rsidP="00FC42DE">
      <w:pPr>
        <w:numPr>
          <w:ilvl w:val="0"/>
          <w:numId w:val="16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="00FC42DE"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60CEB496" w14:textId="77777777" w:rsidR="00FC42DE" w:rsidRPr="00FD78A9" w:rsidRDefault="00987F45" w:rsidP="00FC42DE">
      <w:pPr>
        <w:numPr>
          <w:ilvl w:val="0"/>
          <w:numId w:val="16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="00FC42DE"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37EA0F01" w14:textId="77777777" w:rsidR="00FC42DE" w:rsidRPr="00FC42DE" w:rsidRDefault="00FC42DE" w:rsidP="00FC42DE">
      <w:pPr>
        <w:spacing w:line="276" w:lineRule="auto"/>
        <w:rPr>
          <w:sz w:val="24"/>
          <w:szCs w:val="24"/>
        </w:rPr>
      </w:pPr>
    </w:p>
    <w:p w14:paraId="6CFD9883" w14:textId="77777777" w:rsidR="00247B85" w:rsidRDefault="00247B85"/>
    <w:sectPr w:rsidR="00247B8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1152" w:bottom="720" w:left="1152" w:header="720" w:footer="10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131C6" w14:textId="77777777" w:rsidR="00987F45" w:rsidRDefault="00987F45">
      <w:r>
        <w:separator/>
      </w:r>
    </w:p>
  </w:endnote>
  <w:endnote w:type="continuationSeparator" w:id="0">
    <w:p w14:paraId="04B04362" w14:textId="77777777" w:rsidR="00987F45" w:rsidRDefault="009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Didot"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8E0DE" w14:textId="77777777" w:rsidR="00BF04F4" w:rsidRDefault="00BF04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8DBE0" w14:textId="77777777" w:rsidR="00BF04F4" w:rsidRDefault="00BF04F4">
    <w:pPr>
      <w:ind w:left="360"/>
      <w:jc w:val="center"/>
      <w:rPr>
        <w:sz w:val="16"/>
        <w:szCs w:val="16"/>
      </w:rPr>
    </w:pPr>
  </w:p>
  <w:p w14:paraId="50180574" w14:textId="77777777" w:rsidR="00BF04F4" w:rsidRDefault="00BF04F4">
    <w:pPr>
      <w:ind w:left="360"/>
      <w:jc w:val="center"/>
    </w:pPr>
    <w:r>
      <w:rPr>
        <w:sz w:val="16"/>
        <w:szCs w:val="16"/>
      </w:rPr>
      <w:t xml:space="preserve">123 Your Address </w:t>
    </w:r>
    <w:r w:rsidRPr="00260FD7">
      <w:rPr>
        <w:sz w:val="16"/>
        <w:szCs w:val="16"/>
      </w:rPr>
      <w:t xml:space="preserve"> </w:t>
    </w:r>
    <w:r>
      <w:rPr>
        <w:sz w:val="16"/>
        <w:szCs w:val="16"/>
      </w:rPr>
      <w:t xml:space="preserve">  City</w:t>
    </w:r>
    <w:proofErr w:type="gramStart"/>
    <w:r w:rsidRPr="00260FD7">
      <w:rPr>
        <w:sz w:val="16"/>
        <w:szCs w:val="16"/>
      </w:rPr>
      <w:t>, ,</w:t>
    </w:r>
    <w:proofErr w:type="gramEnd"/>
    <w:r w:rsidRPr="00260FD7">
      <w:rPr>
        <w:sz w:val="16"/>
        <w:szCs w:val="16"/>
      </w:rPr>
      <w:t xml:space="preserve"> State</w:t>
    </w:r>
    <w:r>
      <w:rPr>
        <w:sz w:val="16"/>
        <w:szCs w:val="16"/>
      </w:rPr>
      <w:t xml:space="preserve">, , Zip Code     </w:t>
    </w:r>
    <w:r w:rsidRPr="00260FD7">
      <w:rPr>
        <w:sz w:val="16"/>
        <w:szCs w:val="16"/>
      </w:rPr>
      <w:t>(xxx)-xxx-</w:t>
    </w:r>
    <w:proofErr w:type="spellStart"/>
    <w:r w:rsidRPr="00260FD7">
      <w:rPr>
        <w:sz w:val="16"/>
        <w:szCs w:val="16"/>
      </w:rPr>
      <w:t>xxxx</w:t>
    </w:r>
    <w:proofErr w:type="spellEnd"/>
    <w:r w:rsidRPr="00260FD7">
      <w:rPr>
        <w:sz w:val="16"/>
        <w:szCs w:val="16"/>
      </w:rPr>
      <w:t xml:space="preserve"> </w:t>
    </w:r>
    <w:r>
      <w:rPr>
        <w:sz w:val="16"/>
        <w:szCs w:val="16"/>
      </w:rPr>
      <w:t xml:space="preserve">   </w:t>
    </w:r>
    <w:r w:rsidRPr="00260FD7">
      <w:rPr>
        <w:sz w:val="16"/>
        <w:szCs w:val="16"/>
      </w:rPr>
      <w:t>your@email.com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E3828" w14:textId="77777777" w:rsidR="00BF04F4" w:rsidRDefault="00BF04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1769B" w14:textId="77777777" w:rsidR="00987F45" w:rsidRDefault="00987F45">
      <w:r>
        <w:separator/>
      </w:r>
    </w:p>
  </w:footnote>
  <w:footnote w:type="continuationSeparator" w:id="0">
    <w:p w14:paraId="3446BD5E" w14:textId="77777777" w:rsidR="00987F45" w:rsidRDefault="0098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D34BE" w14:textId="77777777" w:rsidR="00BF04F4" w:rsidRDefault="00BF04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D6FD6" w14:textId="77777777" w:rsidR="00BF04F4" w:rsidRDefault="00BF04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08887" w14:textId="77777777" w:rsidR="00BF04F4" w:rsidRDefault="00BF04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90517"/>
    <w:multiLevelType w:val="hybridMultilevel"/>
    <w:tmpl w:val="E9169636"/>
    <w:lvl w:ilvl="0" w:tplc="FB00C6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C766C"/>
    <w:multiLevelType w:val="hybridMultilevel"/>
    <w:tmpl w:val="2DC670E4"/>
    <w:lvl w:ilvl="0" w:tplc="71983B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68C1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E0EE7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F5EA4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664CF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3F4ED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FA869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2A89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21014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F36E9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DEA5B59"/>
    <w:multiLevelType w:val="hybridMultilevel"/>
    <w:tmpl w:val="0436F358"/>
    <w:lvl w:ilvl="0" w:tplc="E7CC1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203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E2CA9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5E40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28FF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78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FAF9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301F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EA03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E1C1A46"/>
    <w:multiLevelType w:val="multilevel"/>
    <w:tmpl w:val="5906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390B66"/>
    <w:multiLevelType w:val="hybridMultilevel"/>
    <w:tmpl w:val="04E2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B4F31"/>
    <w:multiLevelType w:val="hybridMultilevel"/>
    <w:tmpl w:val="A2926808"/>
    <w:lvl w:ilvl="0" w:tplc="5656A0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B2807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44202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88AF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BE82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59EDB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240D9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B4CA4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D6CD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832669"/>
    <w:multiLevelType w:val="hybridMultilevel"/>
    <w:tmpl w:val="6CC2ADE4"/>
    <w:lvl w:ilvl="0" w:tplc="E9ECBD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D4454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130487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6E66B3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888F22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A4741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67AF1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3ABB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E2E091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8E62D0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E5131"/>
    <w:multiLevelType w:val="hybridMultilevel"/>
    <w:tmpl w:val="E14498CA"/>
    <w:lvl w:ilvl="0" w:tplc="55561F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B413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FB685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AB27B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7CD4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E013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80E0E5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51693B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EDAEB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D052F0"/>
    <w:multiLevelType w:val="multilevel"/>
    <w:tmpl w:val="2D3A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1B6A71"/>
    <w:multiLevelType w:val="hybridMultilevel"/>
    <w:tmpl w:val="BAC82BFA"/>
    <w:lvl w:ilvl="0" w:tplc="A080EC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645E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6A2B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8BD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1045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CC8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02C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5CF5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80C0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C311F"/>
    <w:multiLevelType w:val="hybridMultilevel"/>
    <w:tmpl w:val="80CE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779C3"/>
    <w:multiLevelType w:val="multilevel"/>
    <w:tmpl w:val="206EA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12"/>
  </w:num>
  <w:num w:numId="6">
    <w:abstractNumId w:val="2"/>
  </w:num>
  <w:num w:numId="7">
    <w:abstractNumId w:val="10"/>
  </w:num>
  <w:num w:numId="8">
    <w:abstractNumId w:val="7"/>
  </w:num>
  <w:num w:numId="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0"/>
  </w:num>
  <w:num w:numId="13">
    <w:abstractNumId w:val="6"/>
  </w:num>
  <w:num w:numId="14">
    <w:abstractNumId w:val="15"/>
  </w:num>
  <w:num w:numId="15">
    <w:abstractNumId w:val="11"/>
  </w:num>
  <w:num w:numId="16">
    <w:abstractNumId w:val="9"/>
  </w:num>
  <w:num w:numId="17">
    <w:abstractNumId w:val="5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100"/>
  <w:displayHorizontalDrawingGridEvery w:val="2"/>
  <w:noPunctuationKerning/>
  <w:characterSpacingControl w:val="doNotCompress"/>
  <w:saveInvalidXml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B85"/>
    <w:rsid w:val="001412C1"/>
    <w:rsid w:val="00210C20"/>
    <w:rsid w:val="00247B85"/>
    <w:rsid w:val="00377795"/>
    <w:rsid w:val="00565A51"/>
    <w:rsid w:val="005F3B58"/>
    <w:rsid w:val="006A736F"/>
    <w:rsid w:val="00825F76"/>
    <w:rsid w:val="00987F45"/>
    <w:rsid w:val="009B711C"/>
    <w:rsid w:val="00A56294"/>
    <w:rsid w:val="00A628C8"/>
    <w:rsid w:val="00AE353C"/>
    <w:rsid w:val="00B84137"/>
    <w:rsid w:val="00BF04F4"/>
    <w:rsid w:val="00C66942"/>
    <w:rsid w:val="00CC5825"/>
    <w:rsid w:val="00E20973"/>
    <w:rsid w:val="00FC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webtechnologypartners_resume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DADB9D"/>
  <w15:docId w15:val="{14630E62-67EA-FF48-8134-F6E1CD9E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iPriority="0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D7796"/>
    <w:rPr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E79E0"/>
    <w:pPr>
      <w:keepNext/>
      <w:outlineLvl w:val="1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4B7F"/>
  </w:style>
  <w:style w:type="paragraph" w:styleId="Footer">
    <w:name w:val="footer"/>
    <w:basedOn w:val="Normal"/>
    <w:link w:val="FooterChar"/>
    <w:rsid w:val="00194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B7F"/>
  </w:style>
  <w:style w:type="character" w:customStyle="1" w:styleId="Heading2Char">
    <w:name w:val="Heading 2 Char"/>
    <w:basedOn w:val="DefaultParagraphFont"/>
    <w:link w:val="Heading2"/>
    <w:rsid w:val="006E79E0"/>
    <w:rPr>
      <w:b/>
      <w:lang w:eastAsia="en-US"/>
    </w:rPr>
  </w:style>
  <w:style w:type="paragraph" w:styleId="CommentText">
    <w:name w:val="annotation text"/>
    <w:basedOn w:val="Normal"/>
    <w:link w:val="CommentTextChar"/>
    <w:rsid w:val="006E79E0"/>
  </w:style>
  <w:style w:type="character" w:customStyle="1" w:styleId="CommentTextChar">
    <w:name w:val="Comment Text Char"/>
    <w:basedOn w:val="DefaultParagraphFont"/>
    <w:link w:val="CommentText"/>
    <w:rsid w:val="006E79E0"/>
  </w:style>
  <w:style w:type="paragraph" w:styleId="CommentSubject">
    <w:name w:val="annotation subject"/>
    <w:basedOn w:val="CommentText"/>
    <w:next w:val="CommentText"/>
    <w:link w:val="CommentSubjectChar"/>
    <w:rsid w:val="006E79E0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E79E0"/>
    <w:rPr>
      <w:b/>
      <w:bCs/>
      <w:lang w:eastAsia="en-US"/>
    </w:rPr>
  </w:style>
  <w:style w:type="table" w:styleId="TableGrid">
    <w:name w:val="Table Grid"/>
    <w:basedOn w:val="TableNormal"/>
    <w:rsid w:val="006524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">
    <w:name w:val="Body"/>
    <w:rsid w:val="007F567C"/>
    <w:pPr>
      <w:suppressAutoHyphens/>
      <w:spacing w:after="180"/>
    </w:pPr>
    <w:rPr>
      <w:rFonts w:ascii="Didot" w:eastAsia="ヒラギノ角ゴ Pro W3" w:hAnsi="Didot"/>
      <w:color w:val="000000"/>
      <w:sz w:val="18"/>
    </w:rPr>
  </w:style>
  <w:style w:type="paragraph" w:customStyle="1" w:styleId="Name">
    <w:name w:val="Name"/>
    <w:rsid w:val="00BF04F4"/>
    <w:pPr>
      <w:jc w:val="right"/>
    </w:pPr>
    <w:rPr>
      <w:rFonts w:ascii="Didot" w:eastAsia="ヒラギノ角ゴ Pro W3" w:hAnsi="Didot"/>
      <w:color w:val="000000"/>
      <w:sz w:val="36"/>
    </w:rPr>
  </w:style>
  <w:style w:type="paragraph" w:customStyle="1" w:styleId="SenderInfo">
    <w:name w:val="Sender Info"/>
    <w:rsid w:val="00BF04F4"/>
    <w:pPr>
      <w:jc w:val="right"/>
    </w:pPr>
    <w:rPr>
      <w:rFonts w:ascii="Didot" w:eastAsia="ヒラギノ角ゴ Pro W3" w:hAnsi="Didot"/>
      <w:color w:val="000000"/>
      <w:sz w:val="18"/>
    </w:rPr>
  </w:style>
  <w:style w:type="character" w:styleId="Hyperlink">
    <w:name w:val="Hyperlink"/>
    <w:basedOn w:val="DefaultParagraphFont"/>
    <w:uiPriority w:val="99"/>
    <w:unhideWhenUsed/>
    <w:rsid w:val="00BF04F4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BF04F4"/>
  </w:style>
  <w:style w:type="paragraph" w:styleId="ListParagraph">
    <w:name w:val="List Paragraph"/>
    <w:basedOn w:val="Normal"/>
    <w:uiPriority w:val="34"/>
    <w:qFormat/>
    <w:rsid w:val="00BF04F4"/>
    <w:pPr>
      <w:ind w:left="720"/>
      <w:contextualSpacing/>
    </w:pPr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10C2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C2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C20"/>
    <w:rPr>
      <w:sz w:val="18"/>
      <w:szCs w:val="18"/>
      <w:lang w:eastAsia="zh-CN"/>
    </w:rPr>
  </w:style>
  <w:style w:type="paragraph" w:styleId="NormalWeb">
    <w:name w:val="Normal (Web)"/>
    <w:basedOn w:val="Normal"/>
    <w:uiPriority w:val="99"/>
    <w:unhideWhenUsed/>
    <w:rsid w:val="005F3B58"/>
    <w:pPr>
      <w:spacing w:before="100" w:beforeAutospacing="1" w:after="100" w:afterAutospacing="1"/>
    </w:pPr>
    <w:rPr>
      <w:sz w:val="24"/>
      <w:szCs w:val="24"/>
      <w:lang w:val="en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 Companion, LLC</dc:creator>
  <cp:lastModifiedBy>Conrad Benz</cp:lastModifiedBy>
  <cp:revision>2</cp:revision>
  <cp:lastPrinted>2018-12-12T08:07:00Z</cp:lastPrinted>
  <dcterms:created xsi:type="dcterms:W3CDTF">2020-12-03T09:24:00Z</dcterms:created>
  <dcterms:modified xsi:type="dcterms:W3CDTF">2020-12-03T09:24:00Z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>
        </vt:lpwstr>
  </property>
</Properties>
</file>